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55067A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EME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3035E">
        <w:rPr>
          <w:rFonts w:ascii="Arial" w:hAnsi="Arial" w:cs="Arial"/>
          <w:b/>
          <w:sz w:val="20"/>
          <w:szCs w:val="20"/>
        </w:rPr>
        <w:t>Notice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extending the 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5067A">
        <w:rPr>
          <w:rFonts w:ascii="Arial" w:hAnsi="Arial" w:cs="Arial"/>
          <w:sz w:val="20"/>
          <w:szCs w:val="20"/>
        </w:rPr>
        <w:t>14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55067A" w:rsidRPr="0055067A">
        <w:rPr>
          <w:rFonts w:ascii="Arial" w:hAnsi="Arial" w:cs="Arial"/>
          <w:sz w:val="20"/>
          <w:szCs w:val="20"/>
        </w:rPr>
        <w:t>Electro Mechanical Corporation</w:t>
      </w:r>
      <w:r w:rsidR="0055067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37607E">
        <w:rPr>
          <w:rFonts w:ascii="Arial" w:hAnsi="Arial" w:cs="Arial"/>
          <w:sz w:val="20"/>
          <w:szCs w:val="20"/>
        </w:rPr>
        <w:t>extending</w:t>
      </w:r>
      <w:r w:rsidR="00BF0485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55067A" w:rsidRDefault="0055067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067A">
        <w:rPr>
          <w:rFonts w:ascii="Arial" w:hAnsi="Arial" w:cs="Arial"/>
          <w:sz w:val="20"/>
          <w:szCs w:val="20"/>
        </w:rPr>
        <w:t xml:space="preserve">Due to the </w:t>
      </w:r>
      <w:r w:rsidRPr="0055067A">
        <w:rPr>
          <w:rFonts w:ascii="Arial" w:hAnsi="Arial" w:cs="Arial"/>
          <w:sz w:val="20"/>
          <w:szCs w:val="20"/>
        </w:rPr>
        <w:t xml:space="preserve">complicated, unpredictable </w:t>
      </w:r>
      <w:r w:rsidRPr="0055067A">
        <w:rPr>
          <w:rFonts w:ascii="Arial" w:hAnsi="Arial" w:cs="Arial"/>
          <w:sz w:val="20"/>
          <w:szCs w:val="20"/>
        </w:rPr>
        <w:t xml:space="preserve">situation of </w:t>
      </w:r>
      <w:r>
        <w:rPr>
          <w:rFonts w:ascii="Arial" w:hAnsi="Arial" w:cs="Arial"/>
          <w:sz w:val="20"/>
          <w:szCs w:val="20"/>
        </w:rPr>
        <w:t>Covid-</w:t>
      </w:r>
      <w:r w:rsidRPr="0055067A">
        <w:rPr>
          <w:rFonts w:ascii="Arial" w:hAnsi="Arial" w:cs="Arial"/>
          <w:sz w:val="20"/>
          <w:szCs w:val="20"/>
        </w:rPr>
        <w:t xml:space="preserve">19 </w:t>
      </w:r>
      <w:r w:rsidRPr="0055067A">
        <w:rPr>
          <w:rFonts w:ascii="Arial" w:hAnsi="Arial" w:cs="Arial"/>
          <w:sz w:val="20"/>
          <w:szCs w:val="20"/>
        </w:rPr>
        <w:t xml:space="preserve">acute respiratory </w:t>
      </w:r>
      <w:r>
        <w:rPr>
          <w:rFonts w:ascii="Arial" w:hAnsi="Arial" w:cs="Arial"/>
          <w:sz w:val="20"/>
          <w:szCs w:val="20"/>
        </w:rPr>
        <w:t xml:space="preserve">disease </w:t>
      </w:r>
      <w:r w:rsidRPr="0055067A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no sign</w:t>
      </w:r>
      <w:r w:rsidRPr="0055067A">
        <w:rPr>
          <w:rFonts w:ascii="Arial" w:hAnsi="Arial" w:cs="Arial"/>
          <w:sz w:val="20"/>
          <w:szCs w:val="20"/>
        </w:rPr>
        <w:t xml:space="preserve"> of</w:t>
      </w:r>
      <w:r>
        <w:rPr>
          <w:rFonts w:ascii="Arial" w:hAnsi="Arial" w:cs="Arial"/>
          <w:sz w:val="20"/>
          <w:szCs w:val="20"/>
        </w:rPr>
        <w:t xml:space="preserve"> stability in the near future. </w:t>
      </w:r>
      <w:r w:rsidRPr="0055067A">
        <w:rPr>
          <w:rFonts w:ascii="Arial" w:hAnsi="Arial" w:cs="Arial"/>
          <w:sz w:val="20"/>
          <w:szCs w:val="20"/>
        </w:rPr>
        <w:t>At the same time, follow the direction of the Prime</w:t>
      </w:r>
      <w:r>
        <w:rPr>
          <w:rFonts w:ascii="Arial" w:hAnsi="Arial" w:cs="Arial"/>
          <w:sz w:val="20"/>
          <w:szCs w:val="20"/>
        </w:rPr>
        <w:t xml:space="preserve"> Minister on social isolation. </w:t>
      </w:r>
      <w:r w:rsidRPr="0055067A">
        <w:rPr>
          <w:rFonts w:ascii="Arial" w:hAnsi="Arial" w:cs="Arial"/>
          <w:sz w:val="20"/>
          <w:szCs w:val="20"/>
        </w:rPr>
        <w:t xml:space="preserve">In this document, </w:t>
      </w:r>
      <w:r w:rsidRPr="0055067A">
        <w:rPr>
          <w:rFonts w:ascii="Arial" w:hAnsi="Arial" w:cs="Arial"/>
          <w:sz w:val="20"/>
          <w:szCs w:val="20"/>
        </w:rPr>
        <w:t>Electro Mechanical Corporation</w:t>
      </w:r>
      <w:r>
        <w:rPr>
          <w:rFonts w:ascii="Arial" w:hAnsi="Arial" w:cs="Arial"/>
          <w:sz w:val="20"/>
          <w:szCs w:val="20"/>
        </w:rPr>
        <w:t xml:space="preserve"> </w:t>
      </w:r>
      <w:r w:rsidRPr="0055067A">
        <w:rPr>
          <w:rFonts w:ascii="Arial" w:hAnsi="Arial" w:cs="Arial"/>
          <w:sz w:val="20"/>
          <w:szCs w:val="20"/>
        </w:rPr>
        <w:t>requests the approval of delay</w:t>
      </w:r>
      <w:r>
        <w:rPr>
          <w:rFonts w:ascii="Arial" w:hAnsi="Arial" w:cs="Arial"/>
          <w:sz w:val="20"/>
          <w:szCs w:val="20"/>
        </w:rPr>
        <w:t>ing</w:t>
      </w:r>
      <w:r w:rsidRPr="0055067A">
        <w:rPr>
          <w:rFonts w:ascii="Arial" w:hAnsi="Arial" w:cs="Arial"/>
          <w:sz w:val="20"/>
          <w:szCs w:val="20"/>
        </w:rPr>
        <w:t xml:space="preserve"> the date of holding the Annual General Meeting of Shareholders 2020 to June 2020 instea</w:t>
      </w:r>
      <w:r>
        <w:rPr>
          <w:rFonts w:ascii="Arial" w:hAnsi="Arial" w:cs="Arial"/>
          <w:sz w:val="20"/>
          <w:szCs w:val="20"/>
        </w:rPr>
        <w:t xml:space="preserve">d of April 2020 as prescribed. </w:t>
      </w:r>
      <w:r w:rsidRPr="0055067A">
        <w:rPr>
          <w:rFonts w:ascii="Arial" w:hAnsi="Arial" w:cs="Arial"/>
          <w:sz w:val="20"/>
          <w:szCs w:val="20"/>
        </w:rPr>
        <w:t>We look forward to your support</w:t>
      </w:r>
      <w:bookmarkStart w:id="0" w:name="_GoBack"/>
      <w:bookmarkEnd w:id="0"/>
    </w:p>
    <w:sectPr w:rsidR="00550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5067A"/>
    <w:rsid w:val="005610CB"/>
    <w:rsid w:val="00576A91"/>
    <w:rsid w:val="0058434E"/>
    <w:rsid w:val="005906FC"/>
    <w:rsid w:val="005B40E5"/>
    <w:rsid w:val="0063035E"/>
    <w:rsid w:val="006374A1"/>
    <w:rsid w:val="00695ACD"/>
    <w:rsid w:val="006B04E8"/>
    <w:rsid w:val="006B36E8"/>
    <w:rsid w:val="006E15A6"/>
    <w:rsid w:val="006E5E99"/>
    <w:rsid w:val="00732DC3"/>
    <w:rsid w:val="00744587"/>
    <w:rsid w:val="00745D9A"/>
    <w:rsid w:val="00750F3E"/>
    <w:rsid w:val="0077456B"/>
    <w:rsid w:val="007A072F"/>
    <w:rsid w:val="007A1FCC"/>
    <w:rsid w:val="007B67AF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1205"/>
    <w:rsid w:val="00DD263A"/>
    <w:rsid w:val="00DE5C3C"/>
    <w:rsid w:val="00DF4180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0A8C6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131</cp:revision>
  <dcterms:created xsi:type="dcterms:W3CDTF">2019-10-16T10:03:00Z</dcterms:created>
  <dcterms:modified xsi:type="dcterms:W3CDTF">2020-04-16T01:38:00Z</dcterms:modified>
</cp:coreProperties>
</file>